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afterAutospacing="1" w:line="288" w:lineRule="auto"/>
        <w:contextualSpacing w:val="0"/>
      </w:pPr>
      <w:r w:rsidDel="00000000" w:rsidR="00000000" w:rsidRPr="00000000">
        <w:rPr>
          <w:color w:val="222222"/>
          <w:sz w:val="45"/>
          <w:szCs w:val="45"/>
          <w:highlight w:val="white"/>
          <w:rtl w:val="0"/>
        </w:rPr>
        <w:t xml:space="preserve">Dead Shrimp Blues</w:t>
      </w:r>
    </w:p>
    <w:p w:rsidR="00000000" w:rsidDel="00000000" w:rsidP="00000000" w:rsidRDefault="00000000" w:rsidRPr="00000000">
      <w:pPr>
        <w:spacing w:after="60" w:before="60" w:line="255.2727272727273" w:lineRule="auto"/>
        <w:contextualSpacing w:val="0"/>
      </w:pPr>
      <w:hyperlink r:id="rId5">
        <w:r w:rsidDel="00000000" w:rsidR="00000000" w:rsidRPr="00000000">
          <w:rPr>
            <w:color w:val="660099"/>
            <w:highlight w:val="white"/>
            <w:rtl w:val="0"/>
          </w:rPr>
          <w:t xml:space="preserve">Robert Johnson</w:t>
        </w:r>
      </w:hyperlink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woke up this mornin' and all my shrimps was dead and gone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woke up this mornin', ooh, and all my shrimp was dead and gone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was thinkin' about you, baby, why you hear me weep and moan?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got dead shrimps here, someone is fishin' in my pond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got dead shrimps here, ooh, someone fishin' in my pond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I've served my best bait, baby, and I can't do that no harm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Everything I do, babe, you got your mouth stuck out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Hole where I used to fish, you got me posted out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Everything I do, you got your mouth stuck out,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At the hole where I used to fish, baby, you've got me posted out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got dead shrimps here, someone fishin' in my pond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got dead shrimps here, someone fishin' in my pond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Catchin' my goggle-eye perches, and they barbequin' the bone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Now you taken my shrimps, baby, you know you turned me down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couldn't do nothin', until I got myself unwound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You taken my shrimps, ooh, know you turned me down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Babe, I couldn't do nothin', until I got myself unwound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Songwriters: Robert Johnson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Dead Shrimp Blues lyrics © The Bicycle Music Company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search?safe=strict&amp;espv=2&amp;biw=1101&amp;bih=539&amp;q=Robert+Johnson&amp;stick=H4sIAAAAAAAAAONgVuLQz9U3MMswqQIA76PZEQwAAAA&amp;sa=X&amp;ved=0ahUKEwjuwuXx5JHPAhUh9IMKHfWsD40QMQgeMAA" TargetMode="External"/></Relationships>
</file>